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ook w:val="01E0" w:firstRow="1" w:lastRow="1" w:firstColumn="1" w:lastColumn="1" w:noHBand="0" w:noVBand="0"/>
      </w:tblPr>
      <w:tblGrid>
        <w:gridCol w:w="541"/>
        <w:gridCol w:w="391"/>
        <w:gridCol w:w="391"/>
        <w:gridCol w:w="397"/>
        <w:gridCol w:w="394"/>
        <w:gridCol w:w="397"/>
        <w:gridCol w:w="396"/>
        <w:gridCol w:w="393"/>
        <w:gridCol w:w="396"/>
        <w:gridCol w:w="396"/>
        <w:gridCol w:w="529"/>
        <w:gridCol w:w="392"/>
        <w:gridCol w:w="392"/>
        <w:gridCol w:w="397"/>
        <w:gridCol w:w="394"/>
        <w:gridCol w:w="394"/>
        <w:gridCol w:w="392"/>
        <w:gridCol w:w="392"/>
        <w:gridCol w:w="392"/>
        <w:gridCol w:w="392"/>
        <w:gridCol w:w="392"/>
        <w:gridCol w:w="392"/>
        <w:gridCol w:w="392"/>
        <w:gridCol w:w="277"/>
        <w:gridCol w:w="369"/>
      </w:tblGrid>
      <w:tr w:rsidR="00F828CB" w14:paraId="06765B71" w14:textId="77777777" w:rsidTr="00AB2E4C">
        <w:trPr>
          <w:cantSplit/>
          <w:trHeight w:val="1047"/>
        </w:trPr>
        <w:tc>
          <w:tcPr>
            <w:tcW w:w="4679" w:type="dxa"/>
            <w:gridSpan w:val="11"/>
          </w:tcPr>
          <w:p w14:paraId="3B5210E5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565EF26A" w14:textId="77777777" w:rsidR="0066126C" w:rsidRDefault="0066126C" w:rsidP="0066126C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12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Директору МБОУ «СОШ №25»</w:t>
            </w:r>
            <w:r w:rsidR="00F82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Pr="00661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(наименование образовательной организации)</w:t>
            </w:r>
          </w:p>
          <w:p w14:paraId="1386A274" w14:textId="77777777" w:rsidR="00F828CB" w:rsidRPr="0066126C" w:rsidRDefault="0066126C" w:rsidP="0066126C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6612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Л. Е. </w:t>
            </w:r>
            <w:proofErr w:type="spellStart"/>
            <w:r w:rsidRPr="006612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Шардаковой</w:t>
            </w:r>
            <w:proofErr w:type="spellEnd"/>
          </w:p>
          <w:p w14:paraId="2F12FCBB" w14:textId="77777777" w:rsidR="00F828CB" w:rsidRPr="0066126C" w:rsidRDefault="00072307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    </w:t>
            </w:r>
            <w:r w:rsidR="00F828CB" w:rsidRPr="00661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="00F828CB" w:rsidRPr="0007230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ФИО</w:t>
            </w:r>
            <w:r w:rsidRPr="0007230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 руководителя образовательной организации</w:t>
            </w:r>
            <w:r w:rsidR="00F828CB" w:rsidRPr="0066126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)              </w:t>
            </w:r>
          </w:p>
        </w:tc>
      </w:tr>
      <w:tr w:rsidR="00F828CB" w14:paraId="47E5BA44" w14:textId="77777777" w:rsidTr="00AB2E4C">
        <w:trPr>
          <w:gridAfter w:val="12"/>
          <w:wAfter w:w="4642" w:type="dxa"/>
          <w:trHeight w:val="415"/>
        </w:trPr>
        <w:tc>
          <w:tcPr>
            <w:tcW w:w="5338" w:type="dxa"/>
            <w:gridSpan w:val="13"/>
            <w:hideMark/>
          </w:tcPr>
          <w:p w14:paraId="059EB8CC" w14:textId="77777777" w:rsidR="0066126C" w:rsidRPr="001915CB" w:rsidRDefault="0066126C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14:paraId="35242D2C" w14:textId="77777777"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828CB" w14:paraId="233035E2" w14:textId="77777777" w:rsidTr="00AB2E4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278EE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9B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CE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D6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C2C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476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97D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A36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CF61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3D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A0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E9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D46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32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DF5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12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1177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087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420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DD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8B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891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A1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E3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C2B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B8FF08D" w14:textId="77777777"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F828CB" w14:paraId="5B14FC3A" w14:textId="77777777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C15B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B57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99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920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29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67B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0C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2A2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52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7D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78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571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7DD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DD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C907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80D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1A4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F07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034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DA81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8D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CF7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44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55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209E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F1D2B10" w14:textId="77777777"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F828CB" w14:paraId="4C3EFED7" w14:textId="77777777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9F787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D367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CB2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042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46A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870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A0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3F3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B51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21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72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A1D3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6C6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97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BA1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3ED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F4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B04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239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044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F8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885B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8D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660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FAB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7C34F08" w14:textId="77777777"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20"/>
        <w:gridCol w:w="307"/>
        <w:gridCol w:w="425"/>
        <w:gridCol w:w="425"/>
        <w:gridCol w:w="307"/>
        <w:gridCol w:w="417"/>
        <w:gridCol w:w="417"/>
        <w:gridCol w:w="417"/>
        <w:gridCol w:w="417"/>
      </w:tblGrid>
      <w:tr w:rsidR="009364E2" w:rsidRPr="009364E2" w14:paraId="7003D292" w14:textId="77777777" w:rsidTr="009364E2">
        <w:trPr>
          <w:trHeight w:hRule="exact" w:val="397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9FFB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C0C0C0"/>
              </w:rPr>
            </w:pPr>
            <w:r w:rsidRPr="009364E2">
              <w:rPr>
                <w:rFonts w:ascii="Times New Roman" w:hAnsi="Times New Roman" w:cs="Times New Roman"/>
                <w:color w:val="C0C0C0"/>
              </w:rPr>
              <w:t>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0AE4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C0C0C0"/>
              </w:rPr>
            </w:pPr>
            <w:r w:rsidRPr="009364E2">
              <w:rPr>
                <w:rFonts w:ascii="Times New Roman" w:hAnsi="Times New Roman" w:cs="Times New Roman"/>
                <w:color w:val="C0C0C0"/>
              </w:rPr>
              <w:t>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BB34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364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5C5C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C0C0C0"/>
              </w:rPr>
            </w:pPr>
            <w:r w:rsidRPr="009364E2">
              <w:rPr>
                <w:rFonts w:ascii="Times New Roman" w:hAnsi="Times New Roman" w:cs="Times New Roman"/>
                <w:color w:val="C0C0C0"/>
              </w:rPr>
              <w:t>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FE2E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C0C0C0"/>
              </w:rPr>
            </w:pPr>
            <w:r w:rsidRPr="009364E2">
              <w:rPr>
                <w:rFonts w:ascii="Times New Roman" w:hAnsi="Times New Roman" w:cs="Times New Roman"/>
                <w:color w:val="C0C0C0"/>
              </w:rPr>
              <w:t>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EC80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364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069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71AD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945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C0C0C0"/>
              </w:rPr>
            </w:pPr>
            <w:r w:rsidRPr="009364E2">
              <w:rPr>
                <w:rFonts w:ascii="Times New Roman" w:hAnsi="Times New Roman" w:cs="Times New Roman"/>
                <w:color w:val="C0C0C0"/>
              </w:rPr>
              <w:t>г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B35E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C0C0C0"/>
              </w:rPr>
            </w:pPr>
            <w:r w:rsidRPr="009364E2">
              <w:rPr>
                <w:rFonts w:ascii="Times New Roman" w:hAnsi="Times New Roman" w:cs="Times New Roman"/>
                <w:color w:val="C0C0C0"/>
              </w:rPr>
              <w:t>г</w:t>
            </w:r>
          </w:p>
        </w:tc>
      </w:tr>
    </w:tbl>
    <w:p w14:paraId="5DB2186F" w14:textId="77777777" w:rsidR="009364E2" w:rsidRPr="009364E2" w:rsidRDefault="009364E2" w:rsidP="009364E2">
      <w:pPr>
        <w:ind w:left="1418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9364E2">
        <w:rPr>
          <w:rFonts w:ascii="Times New Roman" w:hAnsi="Times New Roman" w:cs="Times New Roman"/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64E2" w:rsidRPr="009364E2" w14:paraId="59BF9F39" w14:textId="77777777" w:rsidTr="009364E2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3BA9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73FF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0EB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4B3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BE4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A88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FCA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F729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69F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CB9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2AD" w14:textId="77777777" w:rsidR="009364E2" w:rsidRPr="009364E2" w:rsidRDefault="009364E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274C2886" w14:textId="77777777" w:rsidR="009364E2" w:rsidRPr="009364E2" w:rsidRDefault="009364E2" w:rsidP="009364E2">
      <w:pPr>
        <w:ind w:right="4819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9364E2">
        <w:rPr>
          <w:rFonts w:ascii="Times New Roman" w:hAnsi="Times New Roman" w:cs="Times New Roman"/>
          <w:bCs/>
          <w:i/>
          <w:iCs/>
        </w:rPr>
        <w:t>(контактный телефон)</w:t>
      </w:r>
    </w:p>
    <w:p w14:paraId="2FBB55DA" w14:textId="77777777" w:rsidR="009364E2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0D95660" w14:textId="77777777" w:rsidR="009364E2" w:rsidRDefault="001375A0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375A0">
        <w:rPr>
          <w:rFonts w:ascii="Times New Roman" w:eastAsia="Times New Roman" w:hAnsi="Times New Roman" w:cs="Times New Roman"/>
          <w:sz w:val="26"/>
          <w:szCs w:val="26"/>
        </w:rPr>
        <w:t>Реквизиты документа, удостоверяющего личность:</w:t>
      </w:r>
    </w:p>
    <w:p w14:paraId="6CD373F8" w14:textId="77777777"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14:paraId="57C6BC74" w14:textId="77777777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14DBCC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766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6ED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7E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6ED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62637" w14:textId="77777777"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EC56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FDD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4FC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E1F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3EA7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C04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D01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A40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FC0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52D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E389550" w14:textId="77777777" w:rsidR="00F828CB" w:rsidRDefault="00F828CB" w:rsidP="00F828CB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horzAnchor="page" w:tblpX="2713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375A0" w14:paraId="232BBC1C" w14:textId="77777777" w:rsidTr="001375A0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22D6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07D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F99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0F4D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1B9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B41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0650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ED94C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EDC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4E1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1B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69F88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750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58EA" w14:textId="77777777" w:rsidR="001375A0" w:rsidRDefault="001375A0" w:rsidP="00560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FDC535D" w14:textId="77777777" w:rsidR="005600F0" w:rsidRPr="005600F0" w:rsidRDefault="005600F0" w:rsidP="00F828C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00F0">
        <w:rPr>
          <w:rFonts w:ascii="Times New Roman" w:eastAsia="Times New Roman" w:hAnsi="Times New Roman" w:cs="Times New Roman"/>
          <w:b/>
          <w:sz w:val="26"/>
          <w:szCs w:val="26"/>
        </w:rPr>
        <w:t>СНИЛС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14:paraId="4BF56FBA" w14:textId="77777777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7704C8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902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ADF16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545" w14:textId="77777777"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416F94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14:paraId="5E6286F6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E07180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6EDEB8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62FA8F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32FEE4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693A7B" w14:textId="77777777"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21CC13C1" w14:textId="77777777" w:rsidR="001715BB" w:rsidRDefault="001715BB" w:rsidP="00F828C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D1E9D25" w14:textId="77777777" w:rsidR="00F828CB" w:rsidRDefault="005D0E68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 xml:space="preserve">рошу зарегистрировать меня для участия в ГИА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ЕГЭ 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983"/>
        <w:gridCol w:w="3829"/>
      </w:tblGrid>
      <w:tr w:rsidR="005D0E68" w14:paraId="4FE42B0B" w14:textId="77777777" w:rsidTr="00E57877">
        <w:trPr>
          <w:trHeight w:val="844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599B" w14:textId="77777777" w:rsidR="005D0E68" w:rsidRDefault="005D0E68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3585" w14:textId="77777777" w:rsidR="005D0E68" w:rsidRDefault="005D0E68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194" w14:textId="77777777" w:rsidR="005D0E68" w:rsidRDefault="005D0E68" w:rsidP="005D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ЕГЭ/ даты в соответствии с единым расписанием проведения ЕГЭ*</w:t>
            </w:r>
          </w:p>
        </w:tc>
      </w:tr>
      <w:tr w:rsidR="005D0E68" w14:paraId="488BC247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1DA2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B7B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2CC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E68" w14:paraId="522C7601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F34A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B06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769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E68" w14:paraId="11AA4E28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DC8F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0568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E1B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E68" w14:paraId="4DD737C5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212F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AF3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4BB5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E68" w14:paraId="1AE569BC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5250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A76B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457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E68" w14:paraId="03057BFD" w14:textId="77777777" w:rsidTr="00E57877">
        <w:trPr>
          <w:trHeight w:hRule="exact" w:val="2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19C0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D63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BE0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0E68" w14:paraId="739B7040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4173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686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090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5FC29A44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37CB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9FD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78C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5326294D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1CB0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5AB0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81B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762F71B0" w14:textId="77777777" w:rsidTr="00E57877">
        <w:trPr>
          <w:trHeight w:hRule="exact" w:val="33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5279" w14:textId="77777777" w:rsidR="005D0E68" w:rsidRDefault="005D0E68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48E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427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2080C6E7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6127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E484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381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538E988E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59FF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974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BB5D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13395765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5B27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94B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BFF2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3AE3AF94" w14:textId="77777777" w:rsidTr="00E57877">
        <w:trPr>
          <w:trHeight w:hRule="exact" w:val="310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852D" w14:textId="77777777" w:rsidR="005D0E68" w:rsidRDefault="005D0E68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CDC3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772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23A11567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9F53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5D6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EB0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78601F25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E47C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619B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B31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42D96C8A" w14:textId="77777777" w:rsidTr="00E57877">
        <w:trPr>
          <w:trHeight w:hRule="exact" w:val="30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BF10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C96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740A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1F014C18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B9DC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Китайский язык (письменная часть)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A98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924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3EBEE737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E92C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627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6B6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08866F83" w14:textId="77777777" w:rsidTr="00E57877">
        <w:trPr>
          <w:trHeight w:hRule="exact" w:val="279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ED51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0914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723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D0E68" w14:paraId="516959B3" w14:textId="77777777" w:rsidTr="00E57877">
        <w:trPr>
          <w:trHeight w:hRule="exact" w:val="441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A73E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746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826D" w14:textId="77777777" w:rsidR="005D0E68" w:rsidRDefault="005D0E68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51A31A84" w14:textId="77777777" w:rsidR="00DF70CD" w:rsidRPr="00C72A0E" w:rsidRDefault="005D58C3" w:rsidP="005D58C3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72A0E">
        <w:rPr>
          <w:rFonts w:ascii="Times New Roman" w:eastAsia="Times New Roman" w:hAnsi="Times New Roman" w:cs="Times New Roman"/>
          <w:i/>
          <w:sz w:val="26"/>
          <w:szCs w:val="26"/>
        </w:rPr>
        <w:t>*</w:t>
      </w:r>
      <w:r w:rsidRPr="00E57877">
        <w:rPr>
          <w:rFonts w:ascii="Times New Roman" w:eastAsia="Times New Roman" w:hAnsi="Times New Roman" w:cs="Times New Roman"/>
          <w:i/>
          <w:sz w:val="20"/>
          <w:szCs w:val="26"/>
        </w:rPr>
        <w:t>Укажите «ДОСР» для выбора досрочного периода, «ОСН» - основного  периода и «</w:t>
      </w:r>
      <w:r w:rsidR="00E57877" w:rsidRPr="00E57877">
        <w:rPr>
          <w:rFonts w:ascii="Times New Roman" w:eastAsia="Times New Roman" w:hAnsi="Times New Roman" w:cs="Times New Roman"/>
          <w:i/>
          <w:sz w:val="20"/>
          <w:szCs w:val="26"/>
        </w:rPr>
        <w:t>РЕЗ</w:t>
      </w:r>
      <w:r w:rsidRPr="00E57877">
        <w:rPr>
          <w:rFonts w:ascii="Times New Roman" w:eastAsia="Times New Roman" w:hAnsi="Times New Roman" w:cs="Times New Roman"/>
          <w:i/>
          <w:sz w:val="20"/>
          <w:szCs w:val="26"/>
        </w:rPr>
        <w:t xml:space="preserve">» </w:t>
      </w:r>
      <w:r w:rsidR="00E57877" w:rsidRPr="00E57877">
        <w:rPr>
          <w:rFonts w:ascii="Times New Roman" w:eastAsia="Times New Roman" w:hAnsi="Times New Roman" w:cs="Times New Roman"/>
          <w:i/>
          <w:sz w:val="20"/>
          <w:szCs w:val="26"/>
        </w:rPr>
        <w:t xml:space="preserve">- </w:t>
      </w:r>
      <w:r w:rsidRPr="00E57877">
        <w:rPr>
          <w:rFonts w:ascii="Times New Roman" w:eastAsia="Times New Roman" w:hAnsi="Times New Roman" w:cs="Times New Roman"/>
          <w:i/>
          <w:sz w:val="20"/>
          <w:szCs w:val="26"/>
        </w:rPr>
        <w:t xml:space="preserve">резервные </w:t>
      </w:r>
      <w:r w:rsidR="00E57877" w:rsidRPr="00E57877">
        <w:rPr>
          <w:rFonts w:ascii="Times New Roman" w:eastAsia="Times New Roman" w:hAnsi="Times New Roman" w:cs="Times New Roman"/>
          <w:i/>
          <w:sz w:val="20"/>
          <w:szCs w:val="26"/>
        </w:rPr>
        <w:t>сроки</w:t>
      </w:r>
      <w:r w:rsidRPr="00E57877">
        <w:rPr>
          <w:rFonts w:ascii="Times New Roman" w:eastAsia="Times New Roman" w:hAnsi="Times New Roman" w:cs="Times New Roman"/>
          <w:i/>
          <w:sz w:val="20"/>
          <w:szCs w:val="26"/>
        </w:rPr>
        <w:t>.</w:t>
      </w:r>
    </w:p>
    <w:p w14:paraId="793D28C5" w14:textId="77777777" w:rsidR="00F828CB" w:rsidRDefault="00E57877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организовать проведение экзаменов в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 xml:space="preserve"> условия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>,</w:t>
      </w:r>
      <w:r w:rsidR="00F828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моего 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>здоровья, особенности психофизического развития, подтверждаем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3A520035" w14:textId="77777777" w:rsidR="00F828CB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9BC108" wp14:editId="424914B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4B1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57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</w:t>
      </w:r>
      <w:r w:rsidR="0060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иналом или надлежащим образом заверенной</w:t>
      </w:r>
      <w:r w:rsidR="00E5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C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  <w:r w:rsidR="0060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(ПМПК)</w:t>
      </w:r>
    </w:p>
    <w:p w14:paraId="76DEC7CB" w14:textId="77777777" w:rsidR="00604CD9" w:rsidRPr="00604CD9" w:rsidRDefault="00604CD9" w:rsidP="00E60C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4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14:paraId="5BA3AF14" w14:textId="77777777" w:rsidR="00F828CB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AB9A67" wp14:editId="3A4F1B9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7AB5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</w:t>
      </w:r>
      <w:r w:rsidR="0060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E60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(ФГУ МСЭ)</w:t>
      </w:r>
    </w:p>
    <w:p w14:paraId="318087AE" w14:textId="77777777" w:rsidR="00F828CB" w:rsidRDefault="00E60C39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Необходимые условия проведения экзаменов</w:t>
      </w:r>
    </w:p>
    <w:p w14:paraId="2AE1E9E4" w14:textId="77777777" w:rsidR="00F828CB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E13B5B" wp14:editId="66AED5F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55314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E60C39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14:paraId="37D694D7" w14:textId="77777777" w:rsidR="00F828CB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526E1E" wp14:editId="6157607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A3B16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E60C39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_______________________________________________________________________________</w:t>
      </w:r>
    </w:p>
    <w:p w14:paraId="3E18BABF" w14:textId="6C3F7202" w:rsidR="00F828CB" w:rsidRDefault="00E60C39" w:rsidP="00E60C3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  <w:r w:rsidR="00F828CB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 xml:space="preserve">орядком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ГИА</w:t>
      </w:r>
      <w:r w:rsidR="001915CB">
        <w:rPr>
          <w:rFonts w:ascii="Times New Roman" w:eastAsia="Times New Roman" w:hAnsi="Times New Roman" w:cs="Times New Roman"/>
          <w:sz w:val="26"/>
          <w:szCs w:val="26"/>
        </w:rPr>
        <w:t>, в том числе с</w:t>
      </w:r>
      <w:r>
        <w:rPr>
          <w:rFonts w:ascii="Times New Roman" w:eastAsia="Times New Roman" w:hAnsi="Times New Roman" w:cs="Times New Roman"/>
          <w:sz w:val="26"/>
          <w:szCs w:val="26"/>
        </w:rPr>
        <w:t>о сроками, местами</w:t>
      </w:r>
      <w:r w:rsidR="001915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проведения ГИА, с </w:t>
      </w:r>
      <w:r w:rsidR="001915CB">
        <w:rPr>
          <w:rFonts w:ascii="Times New Roman" w:eastAsia="Times New Roman" w:hAnsi="Times New Roman" w:cs="Times New Roman"/>
          <w:sz w:val="26"/>
          <w:szCs w:val="26"/>
        </w:rPr>
        <w:t>основани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1915CB">
        <w:rPr>
          <w:rFonts w:ascii="Times New Roman" w:eastAsia="Times New Roman" w:hAnsi="Times New Roman" w:cs="Times New Roman"/>
          <w:sz w:val="26"/>
          <w:szCs w:val="26"/>
        </w:rPr>
        <w:t xml:space="preserve"> для удаления </w:t>
      </w:r>
      <w:r>
        <w:rPr>
          <w:rFonts w:ascii="Times New Roman" w:eastAsia="Times New Roman" w:hAnsi="Times New Roman" w:cs="Times New Roman"/>
          <w:sz w:val="26"/>
          <w:szCs w:val="26"/>
        </w:rPr>
        <w:t>из ППЭ</w:t>
      </w:r>
      <w:r w:rsidR="001915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процедурой досрочного завершения экзамена</w:t>
      </w:r>
      <w:r w:rsidR="00A55B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объективным причинам, правилами заполнения бланков, о ведении в ППЭ и аудиториях видеозаписи, </w:t>
      </w:r>
      <w:r w:rsidR="001915CB">
        <w:rPr>
          <w:rFonts w:ascii="Times New Roman" w:eastAsia="Times New Roman" w:hAnsi="Times New Roman" w:cs="Times New Roman"/>
          <w:sz w:val="26"/>
          <w:szCs w:val="26"/>
        </w:rPr>
        <w:t>с порядком подачи и рассмотрения апелляций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нарушении  Порядка и о несогласии с выставленными баллами</w:t>
      </w:r>
      <w:r w:rsidR="001915CB">
        <w:rPr>
          <w:rFonts w:ascii="Times New Roman" w:eastAsia="Times New Roman" w:hAnsi="Times New Roman" w:cs="Times New Roman"/>
          <w:sz w:val="26"/>
          <w:szCs w:val="26"/>
        </w:rPr>
        <w:t>, со временем и местом ознакомления с результатами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ГИА, </w:t>
      </w:r>
      <w:r w:rsidR="005511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="0055119E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 xml:space="preserve">ознакомлена        </w:t>
      </w:r>
    </w:p>
    <w:p w14:paraId="55C10588" w14:textId="77777777" w:rsidR="0055119E" w:rsidRDefault="0055119E" w:rsidP="00E60C3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FE0B92" w14:textId="77777777" w:rsidR="00F828CB" w:rsidRDefault="00F828CB" w:rsidP="00DE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</w:t>
      </w:r>
      <w:r w:rsidR="0055119E">
        <w:rPr>
          <w:rFonts w:ascii="Times New Roman" w:eastAsia="Times New Roman" w:hAnsi="Times New Roman" w:cs="Times New Roman"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___________(Ф.И.О.)</w:t>
      </w:r>
    </w:p>
    <w:p w14:paraId="750EBFB8" w14:textId="77777777" w:rsidR="00F828CB" w:rsidRDefault="00F828CB" w:rsidP="00DE17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14:paraId="51DDF452" w14:textId="77777777" w:rsidR="00DE179B" w:rsidRDefault="00DE179B" w:rsidP="00DE17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AF2DF01" w14:textId="77777777" w:rsidR="00DE179B" w:rsidRPr="00DE179B" w:rsidRDefault="00DE179B" w:rsidP="00DE17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179B">
        <w:rPr>
          <w:rFonts w:ascii="Times New Roman" w:eastAsia="Times New Roman" w:hAnsi="Times New Roman" w:cs="Times New Roman"/>
          <w:sz w:val="26"/>
          <w:szCs w:val="26"/>
        </w:rPr>
        <w:t xml:space="preserve">Подпись родителя (законного представителя) </w:t>
      </w:r>
      <w:r>
        <w:rPr>
          <w:rFonts w:ascii="Times New Roman" w:eastAsia="Times New Roman" w:hAnsi="Times New Roman" w:cs="Times New Roman"/>
          <w:sz w:val="26"/>
          <w:szCs w:val="26"/>
        </w:rPr>
        <w:t>несовершеннолетнего участника ГИА</w:t>
      </w:r>
      <w:r w:rsidRPr="00DE179B">
        <w:rPr>
          <w:rFonts w:ascii="Times New Roman" w:eastAsia="Times New Roman" w:hAnsi="Times New Roman" w:cs="Times New Roman"/>
          <w:sz w:val="26"/>
          <w:szCs w:val="26"/>
        </w:rPr>
        <w:t xml:space="preserve"> ______________/______________________(Ф.И.О.)</w:t>
      </w:r>
    </w:p>
    <w:p w14:paraId="626214CF" w14:textId="77777777" w:rsidR="00DE179B" w:rsidRDefault="00DE179B" w:rsidP="00DE17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179B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14:paraId="67C5352B" w14:textId="77777777" w:rsidR="00DE179B" w:rsidRDefault="00DE179B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395A903" w14:textId="77777777" w:rsidR="00F828CB" w:rsidRDefault="000E075D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="00F828C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DE179B" w14:paraId="12151ED7" w14:textId="77777777" w:rsidTr="006A658C">
        <w:trPr>
          <w:trHeight w:hRule="exact" w:val="340"/>
        </w:trPr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18B43" w14:textId="77777777" w:rsidR="00DE179B" w:rsidRDefault="00DE179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57C88BDD" w14:textId="77777777" w:rsidR="00DE179B" w:rsidRDefault="00DE179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AA874F" w14:textId="77777777" w:rsidR="00DE179B" w:rsidRDefault="00DE179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5BC5E" w14:textId="77777777" w:rsidR="00DE179B" w:rsidRDefault="00DE179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80D61" w14:textId="77777777" w:rsidR="00DE179B" w:rsidRDefault="00DE179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63B06" w14:textId="77777777" w:rsidR="00DE179B" w:rsidRDefault="00DE179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3352B" w14:textId="77777777" w:rsidR="00DE179B" w:rsidRDefault="00DE179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B59E2" w14:textId="77777777" w:rsidR="00DE179B" w:rsidRDefault="00DE179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413D5" w14:textId="77777777" w:rsidR="00DE179B" w:rsidRDefault="00DE179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9CDB6" w14:textId="77777777" w:rsidR="00DE179B" w:rsidRDefault="00DE179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5985B" w14:textId="77777777" w:rsidR="00DE179B" w:rsidRDefault="00DE179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2C1B5" w14:textId="77777777" w:rsidR="00DE179B" w:rsidRDefault="00DE179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E371C" w14:textId="77777777" w:rsidR="00DE179B" w:rsidRDefault="00DE179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F4CE6B6" w14:textId="77777777" w:rsidR="006D719A" w:rsidRPr="00F828CB" w:rsidRDefault="00F828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14:paraId="543BAE54" w14:textId="77777777" w:rsidR="00DE179B" w:rsidRPr="00F828CB" w:rsidRDefault="00DE179B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E179B" w:rsidRPr="00F828CB" w:rsidSect="001915CB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5C8F"/>
    <w:multiLevelType w:val="hybridMultilevel"/>
    <w:tmpl w:val="F75654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8CB"/>
    <w:rsid w:val="00072307"/>
    <w:rsid w:val="000E075D"/>
    <w:rsid w:val="001375A0"/>
    <w:rsid w:val="001715BB"/>
    <w:rsid w:val="001915CB"/>
    <w:rsid w:val="00264F9C"/>
    <w:rsid w:val="0055119E"/>
    <w:rsid w:val="005600F0"/>
    <w:rsid w:val="005D0E68"/>
    <w:rsid w:val="005D58C3"/>
    <w:rsid w:val="00604CD9"/>
    <w:rsid w:val="0066126C"/>
    <w:rsid w:val="006D719A"/>
    <w:rsid w:val="00757270"/>
    <w:rsid w:val="00897704"/>
    <w:rsid w:val="008D0AE1"/>
    <w:rsid w:val="009364E2"/>
    <w:rsid w:val="00A55B81"/>
    <w:rsid w:val="00A95482"/>
    <w:rsid w:val="00B02F31"/>
    <w:rsid w:val="00B95B40"/>
    <w:rsid w:val="00C72A0E"/>
    <w:rsid w:val="00DE179B"/>
    <w:rsid w:val="00DF70CD"/>
    <w:rsid w:val="00E57877"/>
    <w:rsid w:val="00E60C39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F05B"/>
  <w15:docId w15:val="{20BEFB47-44B0-47D9-9FCC-CE31CFB8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Анжелика Соболевская</cp:lastModifiedBy>
  <cp:revision>28</cp:revision>
  <cp:lastPrinted>2022-01-25T08:44:00Z</cp:lastPrinted>
  <dcterms:created xsi:type="dcterms:W3CDTF">2018-11-30T04:43:00Z</dcterms:created>
  <dcterms:modified xsi:type="dcterms:W3CDTF">2025-01-23T14:05:00Z</dcterms:modified>
</cp:coreProperties>
</file>